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3C1EBA" w:rsidRPr="00F9765D" w14:paraId="30F34C4D" w14:textId="77777777" w:rsidTr="002B7B5D">
        <w:trPr>
          <w:trHeight w:val="2664"/>
        </w:trPr>
        <w:tc>
          <w:tcPr>
            <w:tcW w:w="2684" w:type="dxa"/>
            <w:shd w:val="clear" w:color="auto" w:fill="FFEFFF"/>
          </w:tcPr>
          <w:p w14:paraId="0AFC8C03" w14:textId="77777777" w:rsidR="003C1EBA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593FB3A" w14:textId="0F181872" w:rsidR="003C1EBA" w:rsidRPr="008B1A14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</w:rPr>
            </w:pPr>
            <w:r w:rsidRPr="008B1A14">
              <w:rPr>
                <w:rFonts w:cstheme="minorHAnsi"/>
                <w:b/>
                <w:bCs/>
                <w:sz w:val="20"/>
                <w:szCs w:val="20"/>
              </w:rPr>
              <w:t>Paper 2 Reading</w:t>
            </w:r>
          </w:p>
        </w:tc>
        <w:tc>
          <w:tcPr>
            <w:tcW w:w="5386" w:type="dxa"/>
            <w:shd w:val="clear" w:color="auto" w:fill="FFEFFF"/>
          </w:tcPr>
          <w:p w14:paraId="69199305" w14:textId="77777777" w:rsidR="003C1EBA" w:rsidRPr="00F9765D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52A1470" w14:textId="232A1319" w:rsidR="003C1EBA" w:rsidRPr="004A405A" w:rsidRDefault="003C1EBA" w:rsidP="002B7B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will have a thorough understanding of the question requirements. You will widen your experience of reading unseen non-fiction. You will develop your understanding of the construction of non-fiction and the ways in which they can be compared.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0A5EDC91" w14:textId="77777777" w:rsidR="003C1EBA" w:rsidRPr="00F9765D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FF310F0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Summarise</w:t>
            </w:r>
          </w:p>
          <w:p w14:paraId="66CBA7A9" w14:textId="58642DD2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Language</w:t>
            </w:r>
          </w:p>
          <w:p w14:paraId="163EB612" w14:textId="2439981D" w:rsidR="008B1A14" w:rsidRDefault="008B1A14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Synthesise </w:t>
            </w:r>
          </w:p>
          <w:p w14:paraId="683884DE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Analyse</w:t>
            </w:r>
          </w:p>
          <w:p w14:paraId="62C97CFA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Comparison</w:t>
            </w:r>
          </w:p>
          <w:p w14:paraId="79F96EA3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Audience</w:t>
            </w:r>
          </w:p>
          <w:p w14:paraId="077EEBF3" w14:textId="791F7F85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Purpose</w:t>
            </w:r>
          </w:p>
          <w:p w14:paraId="486C0A1A" w14:textId="78734FC8" w:rsidR="008B1A14" w:rsidRDefault="008B1A14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Text-type </w:t>
            </w:r>
          </w:p>
          <w:p w14:paraId="7AC8A15E" w14:textId="5154E5A9" w:rsidR="008B1A14" w:rsidRDefault="008B1A14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Genre </w:t>
            </w:r>
          </w:p>
          <w:p w14:paraId="41D8A465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True/False</w:t>
            </w:r>
          </w:p>
          <w:p w14:paraId="70093512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Evidence and quotations</w:t>
            </w:r>
          </w:p>
          <w:p w14:paraId="389A5AED" w14:textId="77777777" w:rsidR="008B1A14" w:rsidRPr="008B1A14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1A14">
              <w:rPr>
                <w:rFonts w:cstheme="minorHAnsi"/>
                <w:color w:val="000000" w:themeColor="text1"/>
                <w:sz w:val="20"/>
                <w:szCs w:val="20"/>
              </w:rPr>
              <w:t xml:space="preserve">Implicit </w:t>
            </w:r>
          </w:p>
          <w:p w14:paraId="149F0A18" w14:textId="77777777" w:rsidR="008B1A14" w:rsidRPr="008B1A14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1A14">
              <w:rPr>
                <w:rFonts w:cstheme="minorHAnsi"/>
                <w:color w:val="000000" w:themeColor="text1"/>
                <w:sz w:val="20"/>
                <w:szCs w:val="20"/>
              </w:rPr>
              <w:t>Explicit</w:t>
            </w:r>
          </w:p>
          <w:p w14:paraId="7017FCD6" w14:textId="77777777" w:rsidR="008B1A14" w:rsidRPr="008B1A14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1A14">
              <w:rPr>
                <w:rFonts w:cstheme="minorHAnsi"/>
                <w:color w:val="000000" w:themeColor="text1"/>
                <w:sz w:val="20"/>
                <w:szCs w:val="20"/>
              </w:rPr>
              <w:t>Viewpoint</w:t>
            </w:r>
          </w:p>
          <w:p w14:paraId="634B9B78" w14:textId="77777777" w:rsidR="008B1A14" w:rsidRPr="008B1A14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B1A14">
              <w:rPr>
                <w:rFonts w:cstheme="minorHAnsi"/>
                <w:color w:val="000000" w:themeColor="text1"/>
                <w:sz w:val="20"/>
                <w:szCs w:val="20"/>
              </w:rPr>
              <w:t>Perspective</w:t>
            </w:r>
          </w:p>
          <w:p w14:paraId="66984300" w14:textId="40BB8AF9" w:rsidR="008B1A14" w:rsidRPr="008B1A14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896C5D6" w14:textId="77777777" w:rsidR="008B1A14" w:rsidRDefault="008B1A14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07F29D" w14:textId="19B0A42B" w:rsidR="008B1A14" w:rsidRPr="00F70685" w:rsidRDefault="008B1A14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C1EBA" w:rsidRPr="00F9765D" w14:paraId="25B377A9" w14:textId="77777777" w:rsidTr="002B7B5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00C2E298" w14:textId="77777777" w:rsidR="003C1EBA" w:rsidRPr="00F9765D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D69C32B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(AO1)</w:t>
            </w:r>
          </w:p>
          <w:p w14:paraId="1D710C49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14F100D3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bring together ideas from two texts and discuss similarities or differences. (AO1)</w:t>
            </w:r>
          </w:p>
          <w:p w14:paraId="7CB949E2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6B545BE2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1E55E5D0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605E2803" w14:textId="77777777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1731F7EC" w14:textId="2B2E7509" w:rsidR="003C1EBA" w:rsidRPr="003C1EBA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compare writer's viewpoints and explain how they show these (AO3)</w:t>
            </w:r>
          </w:p>
          <w:p w14:paraId="4CC6366B" w14:textId="4A7D3046" w:rsidR="003C1EBA" w:rsidRPr="00811F13" w:rsidRDefault="003C1EBA" w:rsidP="003C1E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1EBA">
              <w:rPr>
                <w:rFonts w:cstheme="minorHAnsi"/>
                <w:color w:val="000000" w:themeColor="text1"/>
                <w:sz w:val="20"/>
                <w:szCs w:val="20"/>
              </w:rPr>
              <w:t>To be able to analyse how a writer has created an effect in a text (AO4).</w:t>
            </w:r>
          </w:p>
        </w:tc>
        <w:tc>
          <w:tcPr>
            <w:tcW w:w="2268" w:type="dxa"/>
            <w:vMerge/>
            <w:shd w:val="clear" w:color="auto" w:fill="FFEFFF"/>
          </w:tcPr>
          <w:p w14:paraId="6B2280C8" w14:textId="77777777" w:rsidR="003C1EBA" w:rsidRPr="00F9765D" w:rsidRDefault="003C1E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C1EBA" w:rsidRPr="00F9765D" w14:paraId="6F95E579" w14:textId="77777777" w:rsidTr="002B7B5D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710263BC" w14:textId="77777777" w:rsidR="003C1EBA" w:rsidRPr="00F9765D" w:rsidRDefault="003C1EBA" w:rsidP="002B7B5D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3B91F3B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 a wide range of non-fiction (different genres, styles, perspectives, time periods etc.)</w:t>
            </w:r>
          </w:p>
          <w:p w14:paraId="1F8650AD" w14:textId="77777777" w:rsidR="003C1EB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MyFutures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Lectures</w:t>
            </w:r>
          </w:p>
          <w:p w14:paraId="7ED1B916" w14:textId="77777777" w:rsidR="008B1A14" w:rsidRDefault="008B1A14" w:rsidP="008B1A14">
            <w:r>
              <w:t xml:space="preserve">Reading opinion pieces in high-quality newspapers (and their websites) such as The Times, The Telegraph or The Guardian. </w:t>
            </w:r>
          </w:p>
          <w:p w14:paraId="6FEFDEB1" w14:textId="4EB682B1" w:rsidR="008B1A14" w:rsidRPr="00811F13" w:rsidRDefault="008B1A14" w:rsidP="008B1A1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Reading biographies and autobiographies of famous figures.</w:t>
            </w:r>
          </w:p>
        </w:tc>
        <w:tc>
          <w:tcPr>
            <w:tcW w:w="2268" w:type="dxa"/>
            <w:vMerge/>
            <w:shd w:val="clear" w:color="auto" w:fill="FFEFFF"/>
          </w:tcPr>
          <w:p w14:paraId="603F1859" w14:textId="77777777" w:rsidR="003C1EBA" w:rsidRPr="00F9765D" w:rsidRDefault="003C1E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3C1EBA" w:rsidRPr="00F9765D" w14:paraId="338F191E" w14:textId="77777777" w:rsidTr="002B7B5D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91364F" w14:textId="77777777" w:rsidR="003C1EBA" w:rsidRPr="0083335D" w:rsidRDefault="003C1EBA" w:rsidP="002B7B5D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1DD6F82" w14:textId="242311BD" w:rsidR="003C1EBA" w:rsidRPr="004A405A" w:rsidRDefault="003C1EBA" w:rsidP="002B7B5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sit a Paper 2 Section A (Reading) in class.</w:t>
            </w:r>
          </w:p>
        </w:tc>
        <w:tc>
          <w:tcPr>
            <w:tcW w:w="2268" w:type="dxa"/>
            <w:vMerge/>
            <w:shd w:val="clear" w:color="auto" w:fill="FFEFFF"/>
          </w:tcPr>
          <w:p w14:paraId="170B9CE7" w14:textId="77777777" w:rsidR="003C1EBA" w:rsidRPr="00F9765D" w:rsidRDefault="003C1EBA" w:rsidP="002B7B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3C36D84" w14:textId="77777777" w:rsidR="003C1EBA" w:rsidRDefault="003C1EBA" w:rsidP="003C1EBA"/>
    <w:p w14:paraId="52BB1DAE" w14:textId="77777777" w:rsidR="003C1EBA" w:rsidRDefault="003C1EBA"/>
    <w:sectPr w:rsidR="003C1EBA" w:rsidSect="00A23F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072B" w14:textId="77777777" w:rsidR="00416857" w:rsidRDefault="003903B9">
      <w:pPr>
        <w:spacing w:after="0" w:line="240" w:lineRule="auto"/>
      </w:pPr>
      <w:r>
        <w:separator/>
      </w:r>
    </w:p>
  </w:endnote>
  <w:endnote w:type="continuationSeparator" w:id="0">
    <w:p w14:paraId="40CBF3D4" w14:textId="77777777" w:rsidR="00416857" w:rsidRDefault="0039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0F3E" w14:textId="77777777" w:rsidR="00DB0006" w:rsidRPr="00FB7D5A" w:rsidRDefault="008B1A14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45816" w14:textId="77777777" w:rsidR="00416857" w:rsidRDefault="003903B9">
      <w:pPr>
        <w:spacing w:after="0" w:line="240" w:lineRule="auto"/>
      </w:pPr>
      <w:r>
        <w:separator/>
      </w:r>
    </w:p>
  </w:footnote>
  <w:footnote w:type="continuationSeparator" w:id="0">
    <w:p w14:paraId="3E4A26F5" w14:textId="77777777" w:rsidR="00416857" w:rsidRDefault="0039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6AE5" w14:textId="77777777" w:rsidR="00017B74" w:rsidRDefault="003C1E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288EE6" wp14:editId="0BFEBC8A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BA"/>
    <w:rsid w:val="003903B9"/>
    <w:rsid w:val="003C1EBA"/>
    <w:rsid w:val="00416857"/>
    <w:rsid w:val="008B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58D2"/>
  <w15:chartTrackingRefBased/>
  <w15:docId w15:val="{C8B7CAB6-67C0-47A8-BF8A-926E0E5F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BA"/>
  </w:style>
  <w:style w:type="paragraph" w:styleId="Footer">
    <w:name w:val="footer"/>
    <w:basedOn w:val="Normal"/>
    <w:link w:val="FooterChar"/>
    <w:uiPriority w:val="99"/>
    <w:unhideWhenUsed/>
    <w:rsid w:val="003C1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37641-3503-4371-9619-A67A839F8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C1520-DBE6-4FC3-96A3-9C1F3F54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6D728-9A46-4FDD-84F4-3BA96D424B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1410</Characters>
  <Application>Microsoft Office Word</Application>
  <DocSecurity>0</DocSecurity>
  <Lines>11</Lines>
  <Paragraphs>3</Paragraphs>
  <ScaleCrop>false</ScaleCrop>
  <Company>Highcliffe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LWardman</dc:creator>
  <cp:keywords/>
  <dc:description/>
  <cp:lastModifiedBy>MMcGuinness</cp:lastModifiedBy>
  <cp:revision>3</cp:revision>
  <dcterms:created xsi:type="dcterms:W3CDTF">2022-06-06T08:45:00Z</dcterms:created>
  <dcterms:modified xsi:type="dcterms:W3CDTF">2022-06-06T10:40:00Z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